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F38" w:rsidRPr="00AA231F" w:rsidRDefault="00A92F38" w:rsidP="00A92F38">
      <w:pPr>
        <w:spacing w:after="0"/>
        <w:jc w:val="center"/>
        <w:rPr>
          <w:b/>
        </w:rPr>
      </w:pPr>
      <w:r w:rsidRPr="00AA231F">
        <w:rPr>
          <w:b/>
        </w:rPr>
        <w:t>Lake Forest Home Owner’s Association (LFHOA)</w:t>
      </w:r>
    </w:p>
    <w:p w:rsidR="00A92F38" w:rsidRPr="00AA231F" w:rsidRDefault="00A92F38" w:rsidP="00A92F38">
      <w:pPr>
        <w:spacing w:after="0"/>
        <w:jc w:val="center"/>
        <w:rPr>
          <w:b/>
        </w:rPr>
      </w:pPr>
      <w:r w:rsidRPr="00AA231F">
        <w:rPr>
          <w:b/>
        </w:rPr>
        <w:t xml:space="preserve">Regular </w:t>
      </w:r>
      <w:r w:rsidR="000E43F1">
        <w:rPr>
          <w:b/>
        </w:rPr>
        <w:t xml:space="preserve">Spring </w:t>
      </w:r>
      <w:r w:rsidRPr="00AA231F">
        <w:rPr>
          <w:b/>
        </w:rPr>
        <w:t>Board Meeting</w:t>
      </w:r>
    </w:p>
    <w:p w:rsidR="00A92F38" w:rsidRPr="00AA231F" w:rsidRDefault="00A92F38" w:rsidP="00A92F38">
      <w:pPr>
        <w:spacing w:after="0"/>
        <w:rPr>
          <w:b/>
        </w:rPr>
      </w:pPr>
    </w:p>
    <w:p w:rsidR="00A92F38" w:rsidRPr="00AA231F" w:rsidRDefault="00A92F38" w:rsidP="00A92F38">
      <w:pPr>
        <w:spacing w:after="0"/>
        <w:rPr>
          <w:b/>
        </w:rPr>
      </w:pPr>
    </w:p>
    <w:p w:rsidR="00A92F38" w:rsidRPr="00AA231F" w:rsidRDefault="00A92F38" w:rsidP="00A92F38">
      <w:pPr>
        <w:spacing w:after="0"/>
      </w:pPr>
      <w:r w:rsidRPr="00AA231F">
        <w:rPr>
          <w:b/>
        </w:rPr>
        <w:t>Date:</w:t>
      </w:r>
      <w:r w:rsidRPr="00AA231F">
        <w:t xml:space="preserve">          April </w:t>
      </w:r>
      <w:r>
        <w:t>23</w:t>
      </w:r>
      <w:r w:rsidRPr="00AA231F">
        <w:t>, 2025</w:t>
      </w:r>
    </w:p>
    <w:p w:rsidR="00A92F38" w:rsidRPr="00AA231F" w:rsidRDefault="00A92F38" w:rsidP="00A92F38">
      <w:pPr>
        <w:spacing w:after="0"/>
      </w:pPr>
      <w:r w:rsidRPr="00AA231F">
        <w:rPr>
          <w:b/>
        </w:rPr>
        <w:t>Time:</w:t>
      </w:r>
      <w:r w:rsidRPr="00AA231F">
        <w:t xml:space="preserve">          6:30 PM</w:t>
      </w:r>
    </w:p>
    <w:p w:rsidR="00A92F38" w:rsidRPr="00AA231F" w:rsidRDefault="00A92F38" w:rsidP="00A92F38">
      <w:pPr>
        <w:spacing w:after="0"/>
      </w:pPr>
      <w:r w:rsidRPr="00AA231F">
        <w:rPr>
          <w:b/>
        </w:rPr>
        <w:t>Location:</w:t>
      </w:r>
      <w:r w:rsidRPr="00AA231F">
        <w:t xml:space="preserve">    LifePointe Fellowship Church, 8150 Nursery Dr., Victoria, TX 77904</w:t>
      </w:r>
    </w:p>
    <w:p w:rsidR="00A92F38" w:rsidRPr="00AA231F" w:rsidRDefault="00A92F38" w:rsidP="00A92F38">
      <w:pPr>
        <w:spacing w:after="0"/>
      </w:pPr>
    </w:p>
    <w:p w:rsidR="00A92F38" w:rsidRPr="00AA231F" w:rsidRDefault="00A92F38" w:rsidP="00A92F38">
      <w:pPr>
        <w:spacing w:after="0"/>
      </w:pPr>
      <w:r w:rsidRPr="00AA231F">
        <w:rPr>
          <w:b/>
        </w:rPr>
        <w:t>Call to order:</w:t>
      </w:r>
      <w:r w:rsidRPr="00AA231F">
        <w:t xml:space="preserve">  President Phylis Canion called the meeting to order at 6:30 pm.</w:t>
      </w:r>
    </w:p>
    <w:p w:rsidR="00A92F38" w:rsidRPr="00AA231F" w:rsidRDefault="00A92F38" w:rsidP="00A92F38">
      <w:pPr>
        <w:spacing w:after="0"/>
      </w:pPr>
      <w:r w:rsidRPr="00AA231F">
        <w:t>.</w:t>
      </w:r>
    </w:p>
    <w:p w:rsidR="00A92F38" w:rsidRPr="00AA231F" w:rsidRDefault="00A92F38" w:rsidP="00A92F38">
      <w:pPr>
        <w:spacing w:after="0"/>
        <w:rPr>
          <w:b/>
        </w:rPr>
      </w:pPr>
      <w:r w:rsidRPr="00AA231F">
        <w:rPr>
          <w:b/>
        </w:rPr>
        <w:t>Roll Call of Board members:</w:t>
      </w:r>
    </w:p>
    <w:p w:rsidR="00A92F38" w:rsidRDefault="00A92F38" w:rsidP="00A92F38">
      <w:pPr>
        <w:spacing w:after="0"/>
      </w:pPr>
      <w:r w:rsidRPr="00AA231F">
        <w:t xml:space="preserve">     Present:  Phylis Canion, Darla Fox, Andrew Jacob, Chuck VanMetre,</w:t>
      </w:r>
      <w:r w:rsidRPr="00A92F38">
        <w:t xml:space="preserve"> </w:t>
      </w:r>
      <w:r w:rsidRPr="00AA231F">
        <w:t>Hashi Ehsan, Amy Wuest</w:t>
      </w:r>
    </w:p>
    <w:p w:rsidR="00A92F38" w:rsidRPr="00AA231F" w:rsidRDefault="00A92F38" w:rsidP="00A92F38">
      <w:pPr>
        <w:spacing w:after="0"/>
      </w:pPr>
      <w:r w:rsidRPr="00AA231F">
        <w:t xml:space="preserve">     Absent:  Nadya Garcia</w:t>
      </w:r>
    </w:p>
    <w:p w:rsidR="00A92F38" w:rsidRPr="00AA231F" w:rsidRDefault="00A92F38" w:rsidP="00A92F38">
      <w:pPr>
        <w:spacing w:after="0"/>
      </w:pPr>
    </w:p>
    <w:p w:rsidR="00A92F38" w:rsidRPr="00AA231F" w:rsidRDefault="00A92F38" w:rsidP="00A92F38">
      <w:pPr>
        <w:spacing w:after="0"/>
      </w:pPr>
      <w:r w:rsidRPr="00AA231F">
        <w:rPr>
          <w:b/>
        </w:rPr>
        <w:t xml:space="preserve">Approval of Minutes:  </w:t>
      </w:r>
      <w:r w:rsidRPr="00AA231F">
        <w:t>Copies of the Minutes were available at the sign in table for all members. The reading of the minutes was waived. There were no additions or corrections. Andrew Jacob made a motion to accept the minutes as written. Chuck VanMetre seconded it. Minutes were unanimously approved by the Board.</w:t>
      </w:r>
    </w:p>
    <w:p w:rsidR="00A92F38" w:rsidRPr="00AA231F" w:rsidRDefault="00A92F38" w:rsidP="00A92F38">
      <w:pPr>
        <w:spacing w:after="0"/>
      </w:pPr>
    </w:p>
    <w:p w:rsidR="00A92F38" w:rsidRPr="00AA231F" w:rsidRDefault="00A92F38" w:rsidP="00A92F38">
      <w:pPr>
        <w:spacing w:after="0"/>
      </w:pPr>
      <w:r w:rsidRPr="00AA231F">
        <w:rPr>
          <w:b/>
        </w:rPr>
        <w:t xml:space="preserve">Treasurers Report: </w:t>
      </w:r>
      <w:r w:rsidRPr="00AA231F">
        <w:t xml:space="preserve"> Andrew Jacob presented the treasurer’s report.   Dues for 202</w:t>
      </w:r>
      <w:r>
        <w:t>6</w:t>
      </w:r>
      <w:r w:rsidRPr="00AA231F">
        <w:t xml:space="preserve"> continue to be collected.  There are approximately</w:t>
      </w:r>
      <w:r>
        <w:t xml:space="preserve"> 7</w:t>
      </w:r>
      <w:r w:rsidRPr="00AA231F">
        <w:t xml:space="preserve"> homes that still owe. </w:t>
      </w:r>
      <w:r>
        <w:t xml:space="preserve">211 have paid out of 218 homes. </w:t>
      </w:r>
      <w:r w:rsidRPr="00AA231F">
        <w:t xml:space="preserve">The initial notice about dues was sent in January.  </w:t>
      </w:r>
      <w:r w:rsidR="003848D5">
        <w:t>R</w:t>
      </w:r>
      <w:r w:rsidRPr="00AA231F">
        <w:t xml:space="preserve">eminders have been sent to those who have not paid. Andrew continues to call and text those overdue.  Payments are still coming in.  Andrew feels confident that all dues can be collected in the near future. </w:t>
      </w:r>
    </w:p>
    <w:p w:rsidR="00A92F38" w:rsidRDefault="00A92F38" w:rsidP="00A92F38">
      <w:pPr>
        <w:spacing w:after="0"/>
      </w:pPr>
    </w:p>
    <w:p w:rsidR="00A92F38" w:rsidRDefault="00A92F38" w:rsidP="00A92F38">
      <w:pPr>
        <w:spacing w:after="0"/>
      </w:pPr>
      <w:r>
        <w:t>There may be some attorney fees yet to be charged.  As of now, our budget is well in the positive.</w:t>
      </w:r>
    </w:p>
    <w:p w:rsidR="00A92F38" w:rsidRDefault="00A92F38" w:rsidP="00A92F38">
      <w:pPr>
        <w:spacing w:after="0"/>
      </w:pPr>
    </w:p>
    <w:p w:rsidR="00A92F38" w:rsidRDefault="00A92F38" w:rsidP="00A92F38">
      <w:pPr>
        <w:spacing w:after="0"/>
      </w:pPr>
      <w:r w:rsidRPr="00A92F38">
        <w:rPr>
          <w:b/>
          <w:bCs/>
        </w:rPr>
        <w:t>Old business:</w:t>
      </w:r>
      <w:r>
        <w:rPr>
          <w:b/>
          <w:bCs/>
        </w:rPr>
        <w:t xml:space="preserve"> </w:t>
      </w:r>
    </w:p>
    <w:p w:rsidR="00A92F38" w:rsidRDefault="00A92F38" w:rsidP="00A92F38">
      <w:pPr>
        <w:pStyle w:val="ListParagraph"/>
        <w:numPr>
          <w:ilvl w:val="0"/>
          <w:numId w:val="1"/>
        </w:numPr>
        <w:spacing w:after="0"/>
      </w:pPr>
      <w:r>
        <w:t xml:space="preserve">Andrew Jacob is working on a Budget Policy proposal.  The final draft is scheduled to be complete by the Fall HOA Board meeting. At this time, it will be presented and a vote will be taken </w:t>
      </w:r>
      <w:r w:rsidR="003848D5">
        <w:t xml:space="preserve">by the Board </w:t>
      </w:r>
      <w:r>
        <w:t>on whether to approve for 2027.</w:t>
      </w:r>
    </w:p>
    <w:p w:rsidR="00A92F38" w:rsidRDefault="00A92F38" w:rsidP="00A92F38">
      <w:pPr>
        <w:spacing w:after="0"/>
      </w:pPr>
    </w:p>
    <w:p w:rsidR="00BC3FD1" w:rsidRDefault="00D55A6F" w:rsidP="00D55A6F">
      <w:pPr>
        <w:pStyle w:val="ListParagraph"/>
        <w:numPr>
          <w:ilvl w:val="0"/>
          <w:numId w:val="1"/>
        </w:numPr>
        <w:spacing w:after="0"/>
      </w:pPr>
      <w:r>
        <w:t xml:space="preserve">A suggestion was made </w:t>
      </w:r>
      <w:r w:rsidR="000E43F1">
        <w:t xml:space="preserve">in a prior meeting </w:t>
      </w:r>
      <w:r>
        <w:t xml:space="preserve">to have the ditch </w:t>
      </w:r>
      <w:r w:rsidR="003848D5">
        <w:t xml:space="preserve">mowed </w:t>
      </w:r>
      <w:r>
        <w:t xml:space="preserve">along Nursery Dr. between the entrance on Lake Forest Dr. and Garden Gate to give our entrances a cleaner look.  A bid was obtained from our landscapers for $2100 for the year. </w:t>
      </w:r>
      <w:r>
        <w:t>The homes that back up to that area are not a part of the Lake Forest HOA</w:t>
      </w:r>
      <w:r>
        <w:t xml:space="preserve"> therefore do not contribute to our dues. </w:t>
      </w:r>
      <w:r w:rsidR="00BC3FD1">
        <w:t>The board as a whole thought that was too much money</w:t>
      </w:r>
      <w:r w:rsidR="000E43F1">
        <w:t xml:space="preserve"> to spend on property not associated to </w:t>
      </w:r>
      <w:r w:rsidR="003848D5">
        <w:t xml:space="preserve">with our </w:t>
      </w:r>
      <w:r w:rsidR="000E43F1">
        <w:t>HOA</w:t>
      </w:r>
      <w:r w:rsidR="00BC3FD1">
        <w:t>.</w:t>
      </w:r>
      <w:r w:rsidR="00BC3FD1">
        <w:t xml:space="preserve"> </w:t>
      </w:r>
    </w:p>
    <w:p w:rsidR="00BC3FD1" w:rsidRDefault="00BC3FD1" w:rsidP="00BC3FD1">
      <w:pPr>
        <w:pStyle w:val="ListParagraph"/>
      </w:pPr>
    </w:p>
    <w:p w:rsidR="00D55A6F" w:rsidRDefault="00D55A6F" w:rsidP="00D55A6F">
      <w:pPr>
        <w:pStyle w:val="ListParagraph"/>
        <w:numPr>
          <w:ilvl w:val="0"/>
          <w:numId w:val="1"/>
        </w:numPr>
        <w:spacing w:after="0"/>
      </w:pPr>
      <w:r>
        <w:t xml:space="preserve">There are 8 homes on Tiki Court and 20 homes on Amber Glow Court.  It has been </w:t>
      </w:r>
      <w:r w:rsidR="00BC3FD1">
        <w:t>suggested</w:t>
      </w:r>
      <w:r>
        <w:t xml:space="preserve"> that Lake Forest HOA reach out to inquire if those homeowners might want to join our HOA.  28 homes would bring in $2800</w:t>
      </w:r>
      <w:r w:rsidR="00BC3FD1">
        <w:t>. H</w:t>
      </w:r>
      <w:r>
        <w:t xml:space="preserve">owever, </w:t>
      </w:r>
      <w:r w:rsidR="00BC3FD1">
        <w:t xml:space="preserve">because of </w:t>
      </w:r>
      <w:r>
        <w:t>the legal fees</w:t>
      </w:r>
      <w:r w:rsidR="00BC3FD1">
        <w:t>, cost</w:t>
      </w:r>
      <w:r>
        <w:t xml:space="preserve"> and work </w:t>
      </w:r>
      <w:r w:rsidR="00BC3FD1">
        <w:t>involved to make that happen, the board decided that it was not worth the time and money</w:t>
      </w:r>
      <w:r w:rsidR="000E43F1">
        <w:t xml:space="preserve"> that would have to be spend to pursue the </w:t>
      </w:r>
      <w:r w:rsidR="003848D5">
        <w:t>endeavor</w:t>
      </w:r>
      <w:r w:rsidR="000E43F1">
        <w:t>.</w:t>
      </w:r>
    </w:p>
    <w:p w:rsidR="00BC3FD1" w:rsidRDefault="00BC3FD1" w:rsidP="00BC3FD1">
      <w:pPr>
        <w:pStyle w:val="ListParagraph"/>
      </w:pPr>
    </w:p>
    <w:p w:rsidR="00BC3FD1" w:rsidRDefault="00BC3FD1" w:rsidP="00BC3FD1">
      <w:pPr>
        <w:spacing w:after="0"/>
        <w:rPr>
          <w:b/>
          <w:bCs/>
        </w:rPr>
      </w:pPr>
      <w:r w:rsidRPr="00BC3FD1">
        <w:rPr>
          <w:b/>
          <w:bCs/>
        </w:rPr>
        <w:t>New Business:</w:t>
      </w:r>
      <w:r>
        <w:rPr>
          <w:b/>
          <w:bCs/>
        </w:rPr>
        <w:t xml:space="preserve"> </w:t>
      </w:r>
    </w:p>
    <w:p w:rsidR="00AF1B7E" w:rsidRDefault="00AF1B7E" w:rsidP="00AF1B7E">
      <w:pPr>
        <w:pStyle w:val="ListParagraph"/>
        <w:numPr>
          <w:ilvl w:val="0"/>
          <w:numId w:val="3"/>
        </w:numPr>
      </w:pPr>
      <w:r w:rsidRPr="000E43F1">
        <w:rPr>
          <w:bCs/>
        </w:rPr>
        <w:t>ARC</w:t>
      </w:r>
      <w:r w:rsidRPr="000E43F1">
        <w:rPr>
          <w:bCs/>
        </w:rPr>
        <w:t xml:space="preserve"> Report </w:t>
      </w:r>
      <w:r w:rsidR="000E43F1" w:rsidRPr="000E43F1">
        <w:rPr>
          <w:bCs/>
        </w:rPr>
        <w:t>–</w:t>
      </w:r>
      <w:r w:rsidR="000E43F1">
        <w:rPr>
          <w:b/>
        </w:rPr>
        <w:t xml:space="preserve"> </w:t>
      </w:r>
      <w:r w:rsidR="000E43F1">
        <w:rPr>
          <w:bCs/>
        </w:rPr>
        <w:t xml:space="preserve">Eileen Stewart reported, </w:t>
      </w:r>
      <w:r w:rsidR="000E43F1">
        <w:t>t</w:t>
      </w:r>
      <w:r w:rsidRPr="00AA231F">
        <w:t xml:space="preserve">here have been </w:t>
      </w:r>
      <w:r>
        <w:t>7</w:t>
      </w:r>
      <w:r w:rsidRPr="00AA231F">
        <w:t xml:space="preserve"> new home approvals, </w:t>
      </w:r>
      <w:r>
        <w:t xml:space="preserve">including </w:t>
      </w:r>
      <w:r w:rsidRPr="00AA231F">
        <w:t xml:space="preserve">a </w:t>
      </w:r>
      <w:r>
        <w:t>pool,</w:t>
      </w:r>
      <w:r w:rsidRPr="00AA231F">
        <w:t xml:space="preserve"> fence</w:t>
      </w:r>
      <w:r>
        <w:t>, mailbox and touch up painting.</w:t>
      </w:r>
      <w:r w:rsidR="000E43F1">
        <w:t xml:space="preserve"> The committee is working on finalizing 2 approvals that are incomplete.</w:t>
      </w:r>
    </w:p>
    <w:p w:rsidR="00AF1B7E" w:rsidRPr="00AA231F" w:rsidRDefault="00AF1B7E" w:rsidP="00AF1B7E"/>
    <w:p w:rsidR="00BC3FD1" w:rsidRDefault="00AF1B7E" w:rsidP="00AF1B7E">
      <w:pPr>
        <w:pStyle w:val="ListParagraph"/>
        <w:numPr>
          <w:ilvl w:val="0"/>
          <w:numId w:val="3"/>
        </w:numPr>
        <w:spacing w:after="0"/>
      </w:pPr>
      <w:r>
        <w:t xml:space="preserve">The tree at the second main intranet on Garden Gate was planted in memory of a former Board member. It has not thrived ever since it was planted.  The board is in agreement that the tree should be replace with a healthier one.  A bid was received from Renken Nursey for a Bashem Crape Myrtle.  A 15-gal tree would be $190 and the </w:t>
      </w:r>
      <w:r>
        <w:lastRenderedPageBreak/>
        <w:t>removal of the original tree and planting of the new tree would be $80. Other nurseries were contacted but none had Bashem</w:t>
      </w:r>
      <w:r w:rsidR="003848D5">
        <w:t xml:space="preserve"> Carpe Myrtles</w:t>
      </w:r>
      <w:r>
        <w:t xml:space="preserve"> and did not have the ability to remove the old or plant the new tree.  The Board agreed to move forward with Renken’s bid.</w:t>
      </w:r>
    </w:p>
    <w:p w:rsidR="00AF1B7E" w:rsidRDefault="00AF1B7E" w:rsidP="00AF1B7E">
      <w:pPr>
        <w:pStyle w:val="ListParagraph"/>
      </w:pPr>
    </w:p>
    <w:p w:rsidR="00A92F38" w:rsidRDefault="00AF1B7E" w:rsidP="0016788C">
      <w:pPr>
        <w:pStyle w:val="ListParagraph"/>
        <w:numPr>
          <w:ilvl w:val="0"/>
          <w:numId w:val="3"/>
        </w:numPr>
        <w:spacing w:after="0"/>
      </w:pPr>
      <w:r>
        <w:t>The bench at the front entra</w:t>
      </w:r>
      <w:r w:rsidR="0016788C">
        <w:t>nc</w:t>
      </w:r>
      <w:r>
        <w:t xml:space="preserve">e on Lake Forest Dr was </w:t>
      </w:r>
      <w:r w:rsidR="0016788C">
        <w:t>vandalized</w:t>
      </w:r>
      <w:r>
        <w:t xml:space="preserve"> in February.  </w:t>
      </w:r>
      <w:r w:rsidR="0016788C">
        <w:t>Graffiti</w:t>
      </w:r>
      <w:r>
        <w:t xml:space="preserve"> was scratched on the stone seat </w:t>
      </w:r>
      <w:r w:rsidR="0016788C">
        <w:t xml:space="preserve">and it was broken in half.  </w:t>
      </w:r>
      <w:r w:rsidR="0016788C">
        <w:t>A police report was filed so that it would be on record for a violation in our neighborhood.</w:t>
      </w:r>
      <w:r w:rsidR="0016788C">
        <w:t xml:space="preserve"> Woodworks Creative Interior was contacted and the broken bench top was replaced</w:t>
      </w:r>
      <w:r>
        <w:t xml:space="preserve"> </w:t>
      </w:r>
      <w:r w:rsidR="0016788C">
        <w:t>with a new one for $350.  The first attempt at replacement resulted in the bench top being improperly</w:t>
      </w:r>
      <w:r w:rsidR="003848D5">
        <w:t xml:space="preserve"> set</w:t>
      </w:r>
      <w:r w:rsidR="0016788C">
        <w:t xml:space="preserve">.  A few weeks later, Woodworks </w:t>
      </w:r>
      <w:r w:rsidR="003848D5">
        <w:t>returned</w:t>
      </w:r>
      <w:r w:rsidR="0016788C">
        <w:t xml:space="preserve"> </w:t>
      </w:r>
      <w:r w:rsidR="003848D5">
        <w:t>to reset the bench top correctly.</w:t>
      </w:r>
      <w:r w:rsidR="0016788C">
        <w:t xml:space="preserve">  </w:t>
      </w:r>
    </w:p>
    <w:p w:rsidR="0016788C" w:rsidRDefault="0016788C" w:rsidP="0016788C">
      <w:pPr>
        <w:pStyle w:val="ListParagraph"/>
      </w:pPr>
    </w:p>
    <w:p w:rsidR="0016788C" w:rsidRPr="00A92F38" w:rsidRDefault="0016788C" w:rsidP="0016788C">
      <w:pPr>
        <w:pStyle w:val="ListParagraph"/>
        <w:numPr>
          <w:ilvl w:val="0"/>
          <w:numId w:val="3"/>
        </w:numPr>
        <w:spacing w:after="0"/>
      </w:pPr>
      <w:r>
        <w:t>National Night Out will continue to be hosted by the LFHOA.  This year’s date will be October 6, 2026.  The event has been registered with the state.  The event will continue to be held on Quarry Cove but will have to be moved a bit further down the street because of the building of a new home on the corner</w:t>
      </w:r>
      <w:r w:rsidR="003848D5">
        <w:t xml:space="preserve"> of quarry Cove</w:t>
      </w:r>
      <w:r>
        <w:t xml:space="preserve">.  A city permit will be secured for the street closure.  Mr. Gatti’s Pizza has offered to supply pizza for all first responders.  </w:t>
      </w:r>
      <w:r w:rsidR="000E43F1">
        <w:t>The same vendors as the previous years will be contacted to join us for 2026.</w:t>
      </w:r>
    </w:p>
    <w:p w:rsidR="00A92F38" w:rsidRPr="00AA231F" w:rsidRDefault="00A92F38" w:rsidP="00A92F38">
      <w:pPr>
        <w:spacing w:after="0"/>
      </w:pPr>
    </w:p>
    <w:p w:rsidR="00A92F38" w:rsidRPr="00AA231F" w:rsidRDefault="00A92F38" w:rsidP="000E43F1">
      <w:r w:rsidRPr="00AA231F">
        <w:t xml:space="preserve"> </w:t>
      </w:r>
    </w:p>
    <w:p w:rsidR="00A92F38" w:rsidRPr="00AA231F" w:rsidRDefault="00A92F38" w:rsidP="00A92F38">
      <w:pPr>
        <w:spacing w:after="0"/>
      </w:pPr>
      <w:r w:rsidRPr="00AA231F">
        <w:rPr>
          <w:b/>
        </w:rPr>
        <w:t xml:space="preserve">Next meeting date: </w:t>
      </w:r>
      <w:r w:rsidRPr="00AA231F">
        <w:t>October 2</w:t>
      </w:r>
      <w:r w:rsidR="000E43F1">
        <w:t>2,</w:t>
      </w:r>
      <w:r w:rsidRPr="00AA231F">
        <w:t xml:space="preserve"> 202</w:t>
      </w:r>
      <w:r w:rsidR="000E43F1">
        <w:t>6</w:t>
      </w:r>
      <w:r w:rsidRPr="00AA231F">
        <w:t xml:space="preserve"> was set for our next Regular LFHOA meeting. </w:t>
      </w:r>
    </w:p>
    <w:p w:rsidR="00A92F38" w:rsidRPr="00AA231F" w:rsidRDefault="00A92F38" w:rsidP="00A92F38">
      <w:pPr>
        <w:spacing w:after="0"/>
      </w:pPr>
    </w:p>
    <w:p w:rsidR="00A92F38" w:rsidRDefault="00A92F38" w:rsidP="00A92F38">
      <w:pPr>
        <w:spacing w:after="0"/>
        <w:rPr>
          <w:b/>
        </w:rPr>
      </w:pPr>
      <w:r w:rsidRPr="00AA231F">
        <w:rPr>
          <w:b/>
        </w:rPr>
        <w:t>Open Mic/Comments/Discussion from members</w:t>
      </w:r>
    </w:p>
    <w:p w:rsidR="000E43F1" w:rsidRPr="000E43F1" w:rsidRDefault="000E43F1" w:rsidP="00A92F38">
      <w:pPr>
        <w:spacing w:after="0"/>
        <w:rPr>
          <w:bCs/>
        </w:rPr>
      </w:pPr>
      <w:r>
        <w:rPr>
          <w:bCs/>
        </w:rPr>
        <w:t>No comments were made.</w:t>
      </w:r>
    </w:p>
    <w:p w:rsidR="00A92F38" w:rsidRPr="00AA231F" w:rsidRDefault="00A92F38" w:rsidP="00A92F38">
      <w:pPr>
        <w:spacing w:after="0"/>
        <w:rPr>
          <w:b/>
        </w:rPr>
      </w:pPr>
    </w:p>
    <w:p w:rsidR="00A92F38" w:rsidRPr="00AA231F" w:rsidRDefault="00A92F38" w:rsidP="00A92F38">
      <w:pPr>
        <w:spacing w:after="0"/>
        <w:rPr>
          <w:b/>
        </w:rPr>
      </w:pPr>
    </w:p>
    <w:p w:rsidR="00A92F38" w:rsidRPr="00AA231F" w:rsidRDefault="00A92F38" w:rsidP="00A92F38">
      <w:pPr>
        <w:spacing w:after="0"/>
        <w:rPr>
          <w:b/>
        </w:rPr>
      </w:pPr>
      <w:r w:rsidRPr="00AA231F">
        <w:rPr>
          <w:b/>
        </w:rPr>
        <w:t xml:space="preserve">Adjournment: </w:t>
      </w:r>
      <w:r w:rsidR="000E43F1">
        <w:t>Amy Wuest</w:t>
      </w:r>
      <w:r w:rsidRPr="00AA231F">
        <w:t xml:space="preserve"> made a motion to adjourn. </w:t>
      </w:r>
      <w:r w:rsidR="000E43F1">
        <w:t>Andrew Jacob</w:t>
      </w:r>
      <w:r w:rsidRPr="00AA231F">
        <w:t xml:space="preserve"> seconded it. Motion carried. The meeting was adjourned at </w:t>
      </w:r>
      <w:r w:rsidR="000E43F1">
        <w:t>6:55</w:t>
      </w:r>
      <w:r w:rsidRPr="00AA231F">
        <w:t xml:space="preserve"> pm.</w:t>
      </w:r>
    </w:p>
    <w:p w:rsidR="00A92F38" w:rsidRPr="00AA231F" w:rsidRDefault="00A92F38" w:rsidP="00A92F38">
      <w:pPr>
        <w:spacing w:after="0"/>
      </w:pPr>
    </w:p>
    <w:p w:rsidR="00A92F38" w:rsidRPr="00AA231F" w:rsidRDefault="00A92F38" w:rsidP="00A92F38">
      <w:pPr>
        <w:spacing w:after="0"/>
      </w:pPr>
    </w:p>
    <w:p w:rsidR="00A92F38" w:rsidRPr="00AA231F" w:rsidRDefault="00A92F38" w:rsidP="00A92F38">
      <w:pPr>
        <w:spacing w:after="0"/>
      </w:pPr>
      <w:r w:rsidRPr="00AA231F">
        <w:t>Respectfully,</w:t>
      </w:r>
    </w:p>
    <w:p w:rsidR="00A92F38" w:rsidRPr="00AA231F" w:rsidRDefault="00A92F38" w:rsidP="00A92F38">
      <w:pPr>
        <w:spacing w:after="0"/>
      </w:pPr>
    </w:p>
    <w:p w:rsidR="00A92F38" w:rsidRPr="00AA231F" w:rsidRDefault="00A92F38" w:rsidP="00A92F38">
      <w:pPr>
        <w:spacing w:after="0"/>
      </w:pPr>
    </w:p>
    <w:p w:rsidR="00A92F38" w:rsidRPr="00AA231F" w:rsidRDefault="00A92F38" w:rsidP="00A92F38">
      <w:pPr>
        <w:spacing w:after="0"/>
      </w:pPr>
      <w:r w:rsidRPr="00AA231F">
        <w:t>Darla Jank</w:t>
      </w:r>
    </w:p>
    <w:p w:rsidR="00A92F38" w:rsidRPr="00AA231F" w:rsidRDefault="00A92F38" w:rsidP="00A92F38">
      <w:pPr>
        <w:spacing w:after="0"/>
      </w:pPr>
      <w:r w:rsidRPr="00AA231F">
        <w:t>Secretary</w:t>
      </w:r>
    </w:p>
    <w:p w:rsidR="00A92F38" w:rsidRPr="002D15A2" w:rsidRDefault="00A92F38" w:rsidP="00A92F38">
      <w:pPr>
        <w:rPr>
          <w:sz w:val="32"/>
          <w:szCs w:val="32"/>
        </w:rPr>
      </w:pPr>
    </w:p>
    <w:p w:rsidR="001F118C" w:rsidRDefault="001F118C"/>
    <w:sectPr w:rsidR="001F118C" w:rsidSect="00A92F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E1E"/>
    <w:multiLevelType w:val="hybridMultilevel"/>
    <w:tmpl w:val="8AB6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E6BF7"/>
    <w:multiLevelType w:val="hybridMultilevel"/>
    <w:tmpl w:val="C68C64A4"/>
    <w:lvl w:ilvl="0" w:tplc="75B294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70A06"/>
    <w:multiLevelType w:val="hybridMultilevel"/>
    <w:tmpl w:val="88525B5A"/>
    <w:lvl w:ilvl="0" w:tplc="1502684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2018582638">
    <w:abstractNumId w:val="0"/>
  </w:num>
  <w:num w:numId="2" w16cid:durableId="2021078280">
    <w:abstractNumId w:val="1"/>
  </w:num>
  <w:num w:numId="3" w16cid:durableId="175833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38"/>
    <w:rsid w:val="00095925"/>
    <w:rsid w:val="000E43F1"/>
    <w:rsid w:val="0016788C"/>
    <w:rsid w:val="001A29B5"/>
    <w:rsid w:val="001F118C"/>
    <w:rsid w:val="00202C65"/>
    <w:rsid w:val="003848D5"/>
    <w:rsid w:val="00424B78"/>
    <w:rsid w:val="008D6676"/>
    <w:rsid w:val="00955EAA"/>
    <w:rsid w:val="00A92F38"/>
    <w:rsid w:val="00AF1B7E"/>
    <w:rsid w:val="00BC3FD1"/>
    <w:rsid w:val="00D55A6F"/>
    <w:rsid w:val="00EC6919"/>
    <w:rsid w:val="00F0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B0A04E"/>
  <w15:chartTrackingRefBased/>
  <w15:docId w15:val="{049BD43A-796A-1748-A569-1F2323E1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F38"/>
    <w:pPr>
      <w:spacing w:line="256" w:lineRule="auto"/>
    </w:pPr>
    <w:rPr>
      <w:kern w:val="0"/>
      <w:sz w:val="22"/>
      <w:szCs w:val="22"/>
      <w14:ligatures w14:val="none"/>
    </w:rPr>
  </w:style>
  <w:style w:type="paragraph" w:styleId="Heading1">
    <w:name w:val="heading 1"/>
    <w:basedOn w:val="Normal"/>
    <w:next w:val="Normal"/>
    <w:link w:val="Heading1Char"/>
    <w:uiPriority w:val="9"/>
    <w:qFormat/>
    <w:rsid w:val="00A92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F38"/>
    <w:rPr>
      <w:rFonts w:eastAsiaTheme="majorEastAsia" w:cstheme="majorBidi"/>
      <w:color w:val="272727" w:themeColor="text1" w:themeTint="D8"/>
    </w:rPr>
  </w:style>
  <w:style w:type="paragraph" w:styleId="Title">
    <w:name w:val="Title"/>
    <w:basedOn w:val="Normal"/>
    <w:next w:val="Normal"/>
    <w:link w:val="TitleChar"/>
    <w:uiPriority w:val="10"/>
    <w:qFormat/>
    <w:rsid w:val="00A92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F38"/>
    <w:pPr>
      <w:spacing w:before="160"/>
      <w:jc w:val="center"/>
    </w:pPr>
    <w:rPr>
      <w:i/>
      <w:iCs/>
      <w:color w:val="404040" w:themeColor="text1" w:themeTint="BF"/>
    </w:rPr>
  </w:style>
  <w:style w:type="character" w:customStyle="1" w:styleId="QuoteChar">
    <w:name w:val="Quote Char"/>
    <w:basedOn w:val="DefaultParagraphFont"/>
    <w:link w:val="Quote"/>
    <w:uiPriority w:val="29"/>
    <w:rsid w:val="00A92F38"/>
    <w:rPr>
      <w:i/>
      <w:iCs/>
      <w:color w:val="404040" w:themeColor="text1" w:themeTint="BF"/>
    </w:rPr>
  </w:style>
  <w:style w:type="paragraph" w:styleId="ListParagraph">
    <w:name w:val="List Paragraph"/>
    <w:basedOn w:val="Normal"/>
    <w:uiPriority w:val="34"/>
    <w:qFormat/>
    <w:rsid w:val="00A92F38"/>
    <w:pPr>
      <w:ind w:left="720"/>
      <w:contextualSpacing/>
    </w:pPr>
  </w:style>
  <w:style w:type="character" w:styleId="IntenseEmphasis">
    <w:name w:val="Intense Emphasis"/>
    <w:basedOn w:val="DefaultParagraphFont"/>
    <w:uiPriority w:val="21"/>
    <w:qFormat/>
    <w:rsid w:val="00A92F38"/>
    <w:rPr>
      <w:i/>
      <w:iCs/>
      <w:color w:val="2F5496" w:themeColor="accent1" w:themeShade="BF"/>
    </w:rPr>
  </w:style>
  <w:style w:type="paragraph" w:styleId="IntenseQuote">
    <w:name w:val="Intense Quote"/>
    <w:basedOn w:val="Normal"/>
    <w:next w:val="Normal"/>
    <w:link w:val="IntenseQuoteChar"/>
    <w:uiPriority w:val="30"/>
    <w:qFormat/>
    <w:rsid w:val="00A92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F38"/>
    <w:rPr>
      <w:i/>
      <w:iCs/>
      <w:color w:val="2F5496" w:themeColor="accent1" w:themeShade="BF"/>
    </w:rPr>
  </w:style>
  <w:style w:type="character" w:styleId="IntenseReference">
    <w:name w:val="Intense Reference"/>
    <w:basedOn w:val="DefaultParagraphFont"/>
    <w:uiPriority w:val="32"/>
    <w:qFormat/>
    <w:rsid w:val="00A92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F</dc:creator>
  <cp:keywords/>
  <dc:description/>
  <cp:lastModifiedBy>Darla F</cp:lastModifiedBy>
  <cp:revision>1</cp:revision>
  <dcterms:created xsi:type="dcterms:W3CDTF">2026-04-26T17:05:00Z</dcterms:created>
  <dcterms:modified xsi:type="dcterms:W3CDTF">2026-04-26T21:08:00Z</dcterms:modified>
</cp:coreProperties>
</file>